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e4102d345560d4934f7dde967126b3d1d7d80"/>
    <w:p>
      <w:pPr>
        <w:pStyle w:val="Heading3"/>
      </w:pPr>
      <w:r>
        <w:t xml:space="preserve">Состоялись окружные военно-спортивные соревнования «Рубеж»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rPr>
          <w:bCs/>
          <w:b/>
        </w:rPr>
        <w:t xml:space="preserve">На прошедшие выходные школа №2097 стала военно-спортивным полигоном, на котором прошли посвященные Дню защитника Отечества соревнования «Рубеж».</w:t>
      </w:r>
    </w:p>
    <w:p>
      <w:pPr>
        <w:pStyle w:val="BodyText"/>
      </w:pPr>
      <w:r>
        <w:t xml:space="preserve">Это мероприятие организует уже 11 год подряд Военно-патриотический спортивный клуб «Родина». Организация не проходит без тесной поддержки управы района Южное Тушино.</w:t>
      </w:r>
    </w:p>
    <w:p>
      <w:pPr>
        <w:pStyle w:val="BodyText"/>
      </w:pPr>
      <w:r>
        <w:t xml:space="preserve">На этот раз в соревнованиях приняли участие семь команд. Это ребята из Южного Тушино, Митино, и даже из Подмосковья, общим числом около пятидесяти человек.</w:t>
      </w:r>
    </w:p>
    <w:p>
      <w:pPr>
        <w:pStyle w:val="BodyText"/>
      </w:pPr>
      <w:r>
        <w:t xml:space="preserve">Командам было предложено на время транспортировать «пострадавшего» с применением плащ-палатки, пройти по «минному полю», на этапе «атака» преодолеть короткими перебежками и ползком открытый участок местности, разобрать и собрать автомат, стрелять по мишеням, переправиться через «водную преграду» по параллельным веревкам, в противогазах перемещаться по «зараженному» участку. За ошибки команда получала штрафные секунды. Оценивалось, конечно, также и качество выполнения заданий.</w:t>
      </w:r>
    </w:p>
    <w:p>
      <w:pPr>
        <w:pStyle w:val="BodyText"/>
      </w:pPr>
      <w:r>
        <w:t xml:space="preserve">Победу одержали команды кадетского корпуса «Родина». Вторые места заняли команды школы № 2097. Третье место в старшей возрастной категории заняла команда гимназии № 1551, а в младшей - гимназии № 1358.</w:t>
      </w:r>
    </w:p>
    <w:p>
      <w:pPr>
        <w:pStyle w:val="BodyText"/>
      </w:pPr>
      <w:r>
        <w:t xml:space="preserve">По окончании состоялась торжественная церемония награждения. Призеры получили дипломы, медали, кубки, грамоты.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http://mitino.mos.ru/presscenter/news/detail/1575482.html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75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75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2023-07-26T10:27:22Z</dcterms:created>
  <dcterms:modified xsi:type="dcterms:W3CDTF">2023-07-26T10:27:22Z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