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еминар-по-айкидо-прошёл-в-митино"/>
    <w:p>
      <w:pPr>
        <w:pStyle w:val="Heading3"/>
      </w:pPr>
      <w:r>
        <w:t xml:space="preserve">Семинар по айкидо прошёл в Митино</w:t>
      </w:r>
    </w:p>
    <w:p>
      <w:pPr>
        <w:pStyle w:val="FirstParagraph"/>
      </w:pPr>
      <w:r>
        <w:t xml:space="preserve">17.02.2015</w:t>
      </w:r>
    </w:p>
    <w:p>
      <w:pPr>
        <w:pStyle w:val="BodyText"/>
      </w:pPr>
      <w:r>
        <w:rPr>
          <w:bCs/>
          <w:b/>
        </w:rPr>
        <w:t xml:space="preserve">В рамках федерального проекта партии «Единая Россия» «Спорт в каждый дом» 14.02.2015 года состоялся плановый семинар по айкидо.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него был приглашен сенсей Александр Витальевич Чебыкин, обладающим 4 даном по айкидо Икеда стиля. Этот мероприятие состоялось по инициативе инструктора по айкидо и активного сторонника партии «Единая Россия» Мосенкова Ильи Викторовича. Александр Витальевич поделился своим опытом с учениками.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Мосенков И.В. отметил, что в наше напряженное время нужно следить за тем под какими флагами идет обучение боевым искусствам, и что мы будем и дальше развивать в нашем районе школу по айкидо под эгидой партии «Единая Россия».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http://mitino.mos.ru/presscenter/news/detail/1593391.html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5933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5933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2025-02-20T23:31:34Z</dcterms:created>
  <dcterms:modified xsi:type="dcterms:W3CDTF">2025-02-20T23:31:34Z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