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-митино-полиция-изъяла-наркотики"/>
    <w:p>
      <w:pPr>
        <w:pStyle w:val="Heading3"/>
      </w:pPr>
      <w:r>
        <w:t xml:space="preserve">В Митино полиция изъяла наркотики</w:t>
      </w:r>
    </w:p>
    <w:p>
      <w:pPr>
        <w:pStyle w:val="FirstParagraph"/>
      </w:pPr>
      <w:r>
        <w:t xml:space="preserve">13.03.2015</w:t>
      </w:r>
    </w:p>
    <w:p>
      <w:pPr>
        <w:pStyle w:val="BodyText"/>
      </w:pPr>
      <w:r>
        <w:rPr>
          <w:bCs/>
          <w:b/>
        </w:rPr>
        <w:t xml:space="preserve">10 марта в 11.15 час сотрудники межрайонного отдела вневедомственной охраны УВД по СЗАО с целью пресечения и раскрытия преступлений, связанных с незаконным оборотом наркотиков, задержали гражданина по подозрению в хранении запрещенных препаратов.</w:t>
      </w:r>
    </w:p>
    <w:p>
      <w:pPr>
        <w:pStyle w:val="BodyText"/>
      </w:pPr>
      <w:r>
        <w:t xml:space="preserve">При личном досмотре у подозреваемого обнаружено и изъято кристаллообразное вещество светло серого цвета, оказавшееся, согласно экспертизе, сильнодействующим полусинтетическим опиоидным наркотиком героином с добавлением других производных морфина и кодеина. Данные препараты включены в Перечень наркотических средств, психотропных веществ и их прекурсов, подлежащих контролю в Российской Федерации. Вес всей смеси составил 0.82 грамма.</w:t>
      </w:r>
    </w:p>
    <w:p>
      <w:pPr>
        <w:pStyle w:val="BodyText"/>
      </w:pPr>
      <w:r>
        <w:t xml:space="preserve">Задержанным оказался нигде не работающий ранее не судимый 43-летний житель Северо-Восточного округа столицы.</w:t>
      </w:r>
    </w:p>
    <w:p>
      <w:pPr>
        <w:pStyle w:val="BodyText"/>
      </w:pPr>
      <w:r>
        <w:t xml:space="preserve">По данному факту отделением дознания ОМВД России по району Митино возбуждено уголовное дело по признакам преступления, предусмотренного ч. 1 ст. 228 УК РФ (незаконное приобретение, хранение, перевозка, изготовление, переработка без цели сбыта наркотических средств). В отношении задержанного принята мера пресечения – взята подписка о невыезде.</w:t>
      </w:r>
    </w:p>
    <w:p>
      <w:pPr>
        <w:pStyle w:val="BodyText"/>
      </w:pPr>
      <w:r>
        <w:rPr>
          <w:iCs/>
          <w:i/>
        </w:rPr>
        <w:t xml:space="preserve">Пресс-служба УВД по СЗАО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http://mitino.mos.ru/presscenter/news/detail/1655554.html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news/detail/16555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news/detail/16555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2024-08-14T01:54:04Z</dcterms:created>
  <dcterms:modified xsi:type="dcterms:W3CDTF">2024-08-14T01:54:04Z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