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c04b390d8cceb543ff67465be4608c5550529"/>
    <w:p>
      <w:pPr>
        <w:pStyle w:val="Heading3"/>
      </w:pPr>
      <w:r>
        <w:t xml:space="preserve">В Москве на 64% уменьшились нарушения в области парковки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rPr>
          <w:bCs/>
          <w:b/>
        </w:rPr>
        <w:t xml:space="preserve">Заместитель мэра столицы по транспорту и развитию дорожно-транспортной инфраструктуры Максим Ликсутов рассказал, что на 64% снизилось количество нарушений в зоне платной парковки в Москве за последнее время.</w:t>
      </w:r>
    </w:p>
    <w:p>
      <w:pPr>
        <w:pStyle w:val="BodyText"/>
      </w:pPr>
      <w:r>
        <w:t xml:space="preserve">Об этом он заявил на заседании Совета по правам человека по проблемам транспортной политики. И добавил, что сейчас систему городского транспорта в Москве можно смело назвать одной из самых масштабных в мире.</w:t>
      </w:r>
    </w:p>
    <w:p>
      <w:pPr>
        <w:pStyle w:val="BodyText"/>
      </w:pPr>
      <w:r>
        <w:t xml:space="preserve">Это заявление он подкрепил цифрами: создано 45 тысяч парковочных мест; каждый день в городе передвигается 3,5 миллионов автомобилей, 800 тысяч грузовиков; 15 миллионов пассажиров используют городской транспорт; 7 миллионов поездок из них происходят на наземном транспорте; порядка 260 тысяч поездок осуществляются на такси и около 100 тысяч поездок на велосипеде; система городского транспорта Москвы включает в себя порядка 7 тысяч автобусов, более 1,5 тысячи троллейбусов, около 1 тысячи трамваев и 4,3 тысяч маршрутных такси; пешеходов около 10 миллионов человек.</w:t>
      </w:r>
    </w:p>
    <w:p>
      <w:pPr>
        <w:pStyle w:val="BodyText"/>
      </w:pPr>
      <w:r>
        <w:t xml:space="preserve">Однако транспортная проблема в столице была и есть на данный момент одной из самых важных. При этом по информации ВЦИОМ, в 2011 году жители столицы выделили эту проблему как самую важную, важнее даже социальных проблем.</w:t>
      </w:r>
    </w:p>
    <w:p>
      <w:pPr>
        <w:pStyle w:val="BodyText"/>
      </w:pPr>
      <w:r>
        <w:t xml:space="preserve">Улучшения в транспортной системе Москвы отмечают зарубежные коллеги транспортники. согласно рейтингу компании «Tom Tom» (Голландия) Москва прилично выросла по показателям загруженности дорог.</w:t>
      </w:r>
    </w:p>
    <w:p>
      <w:pPr>
        <w:pStyle w:val="BodyText"/>
      </w:pPr>
      <w:r>
        <w:t xml:space="preserve">Таких показателей удалось добиться благодаря ряду мер, среди которых организация дорожного движения внутри ТТК, пересмотр работы светофорных объектов, ввод в эксплуатацию больших дорожных объектов, ограничение на движение большегрузного транспорта, создание и расширение платной парковки, постоянный контроль соблюдения правил стоянки и остановки.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http://mitino.mos.ru/presscenter/news/detail/1762980.html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762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762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2025-03-02T07:19:37Z</dcterms:created>
  <dcterms:modified xsi:type="dcterms:W3CDTF">2025-03-02T07:19:37Z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