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0d3cbdf536f36c1333b6fddd2f355e4609b4"/>
    <w:p>
      <w:pPr>
        <w:pStyle w:val="Heading3"/>
      </w:pPr>
      <w:r>
        <w:t xml:space="preserve">ЦОДД: на дорогах Москвы станет свободнее с середины июня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rPr>
          <w:bCs/>
          <w:b/>
        </w:rPr>
        <w:t xml:space="preserve">С середины июня в столице значительно сократится загруженность московских автодорог, сообщает заместитель главы Центра организации дорожного движения Александр Поляков.</w:t>
      </w:r>
    </w:p>
    <w:p>
      <w:pPr>
        <w:pStyle w:val="BodyText"/>
      </w:pPr>
      <w:r>
        <w:t xml:space="preserve">По его словам, снижение трафика намечается ориентировочно после 15 числа, это связано в первую очередь с началом сезона отпусков у горожан и окончанием сессий у студентов, которые, как правило, ездят в центр города в ВУЗы с окраин.</w:t>
      </w:r>
    </w:p>
    <w:p>
      <w:pPr>
        <w:pStyle w:val="BodyText"/>
      </w:pPr>
      <w:r>
        <w:t xml:space="preserve">На данный момент в дорогах Москвы в среднем стало на 100 тыс. машин меньше по сравнению с количеством автомобилей месяц назад.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http://mitino.mos.ru/presscenter/news/detail/1922021.html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2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2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2024-08-26T08:15:41Z</dcterms:created>
  <dcterms:modified xsi:type="dcterms:W3CDTF">2024-08-26T08:15:41Z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