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b61216d4e0ae152fc558800de0dbf3d64cbe7"/>
    <w:p>
      <w:pPr>
        <w:pStyle w:val="Heading3"/>
      </w:pPr>
      <w:r>
        <w:t xml:space="preserve">Состоялся велопробег организованный в честь юбилея ГКБ №52</w:t>
      </w:r>
    </w:p>
    <w:p>
      <w:pPr>
        <w:pStyle w:val="FirstParagraph"/>
      </w:pPr>
      <w:r>
        <w:t xml:space="preserve">24.06.2015</w:t>
      </w:r>
    </w:p>
    <w:p>
      <w:pPr>
        <w:pStyle w:val="BodyText"/>
      </w:pPr>
      <w:r>
        <w:rPr>
          <w:bCs/>
          <w:b/>
        </w:rPr>
        <w:t xml:space="preserve">20 июня 2015 года ровно в 12.00 был дан старт велопробегу от административного корпуса Городской клинической больницы №52, посвященный 60-летнему юбилею больницы. Участниками стали сотрудники больницы, их семьи и друзья, коллеги из ГП №115 и ГП №79, сотрудники муниципалитета Щукино, активисты спортивно-досугового центра «Щукинец» и самое главное — жители Цукино от мала до велика. Возраст велосипедистов – от 4 до 65 лет, а всего зарегистрировалось 100 участников.</w:t>
      </w:r>
    </w:p>
    <w:p>
      <w:pPr>
        <w:pStyle w:val="BodyText"/>
      </w:pPr>
      <w:r>
        <w:rPr>
          <w:iCs/>
          <w:i/>
        </w:rPr>
        <w:t xml:space="preserve">«Мы рады, что к нашей инициативе — на личном примере показать приверженность здоровому образу жизни — присоединилось такое количество активных, спортивных, жизнерадостных людей,</w:t>
      </w:r>
      <w:r>
        <w:t xml:space="preserve"> </w:t>
      </w:r>
      <w:r>
        <w:t xml:space="preserve">— сказала главный врач Марьяна Анатольевна Лысенко. Она поблагодарила всех за активное участие в жизни больницы и города и пожелала провести день с удовольствием и пользой для себя и окружающих. И под спортивные марши, в сопровождении ГИБДД и автомобилей неотложной помощи, под флагами ГКБ №52 колонна двинулась в направлении зоны отдыха «Серебряный бор».</w:t>
      </w:r>
    </w:p>
    <w:p>
      <w:pPr>
        <w:pStyle w:val="BodyText"/>
      </w:pPr>
      <w:r>
        <w:t xml:space="preserve">На протяжении всего маршрута колонну велосипедистов приветствовали жители округа, которые также стали активными участниками мероприятия в конечной точке маршрута, в парке «Ветеран» — там с утра работали Шатры здоровья. Каждый желающий мог пройти экспресс-обследование — измерить рост, вес, артериальное давление и пульс, определить экспресс-методом уровень холестерина и глюкозы в крови, объем легких и содержание кислорода в крови, сделать ЭКГ. По результатам исследований врачи ГКБ №52 оценивали предрасположенность человека к развитию того или иного заболевания и давали соответствующие рекомендации.</w:t>
      </w:r>
    </w:p>
    <w:p>
      <w:pPr>
        <w:pStyle w:val="BodyText"/>
      </w:pPr>
      <w:r>
        <w:rPr>
          <w:iCs/>
          <w:i/>
        </w:rPr>
        <w:t xml:space="preserve">«Часто ли люди обращаются к врачу, если их ничего не беспокоит?»</w:t>
      </w:r>
      <w:r>
        <w:t xml:space="preserve"> </w:t>
      </w:r>
      <w:r>
        <w:t xml:space="preserve">— говорит заведующая отделением кардиологии Елена Сергеевна Бурлова, консультант Шатра здоровья:</w:t>
      </w:r>
      <w:r>
        <w:t xml:space="preserve"> </w:t>
      </w:r>
      <w:r>
        <w:rPr>
          <w:iCs/>
          <w:i/>
        </w:rPr>
        <w:t xml:space="preserve">«А если и беспокоит что-то, зачастую люди не находят времени посетить необходимых специалистов. Сегодня у всех, кто пришел на прогулку в парк «Ветеран», появилась такая возможность — сделать экспресс-анализы и тут же получить консультацию врача. Можно смело утверждать, что выходной день проведен с пользой для здоровья».</w:t>
      </w:r>
    </w:p>
    <w:p>
      <w:pPr>
        <w:pStyle w:val="BodyText"/>
      </w:pPr>
      <w:r>
        <w:t xml:space="preserve">Все посетители Шатров здоровья приглашены принять участие в акции «Лето на здоровье» — читайте подробности на сайте ГКБ №52.</w:t>
      </w:r>
    </w:p>
    <w:p>
      <w:pPr>
        <w:pStyle w:val="BodyText"/>
      </w:pPr>
      <w:r>
        <w:t xml:space="preserve">А чем же закончился велопробег? Все участники, прибывшие к финишу (кстати, без потерь), подкрепились пирожками в «пункте техобслуживания, а затем получили сертификат участника велопробега и готовую фотографию, сделанную перед стартом на территории больницы.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http://mitino.mos.ru/presscenter/news/detail/1958467.html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9584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9584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2025-07-26T14:24:34Z</dcterms:created>
  <dcterms:modified xsi:type="dcterms:W3CDTF">2025-07-26T14:24:34Z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