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64449b8f551b5d60e1bf32119787cb31541a1"/>
    <w:p>
      <w:pPr>
        <w:pStyle w:val="Heading3"/>
      </w:pPr>
      <w:r>
        <w:t xml:space="preserve">Жители Митина могут дистанционно подать заявления для регистрации в службе «Социальное такси»</w:t>
      </w:r>
    </w:p>
    <w:p>
      <w:pPr>
        <w:pStyle w:val="FirstParagraph"/>
      </w:pPr>
      <w:r>
        <w:t xml:space="preserve">19.09.2022</w:t>
      </w:r>
    </w:p>
    <w:p>
      <w:pPr>
        <w:pStyle w:val="BodyText"/>
      </w:pPr>
      <w:r>
        <w:rPr>
          <w:iCs/>
          <w:i/>
          <w:bCs/>
          <w:b/>
        </w:rPr>
        <w:t xml:space="preserve">Жители Митина могут воспользоваться упрощенным вариантом регистрации, которая открыта для маломобильным людям в службе «Социальное такси». Об этом сообщила пресс-служба департамента транспорта и развития дорожно-транспортной инфраструктуры Москвы.</w:t>
      </w:r>
    </w:p>
    <w:p>
      <w:pPr>
        <w:pStyle w:val="BodyText"/>
      </w:pPr>
      <w:r>
        <w:t xml:space="preserve">«По поручению мэра Москвы Сергея Собянина мы делаем транспорт доступным для каждого. Служба „Социальное такси“ — важный и нужный сервис, который помогает маломобильным жителям удобно передвигаться по городу. Теперь получить услугу стало еще проще — зарегистрироваться можно онлайн на сайте Мосгортранса, больше не нужно никуда специально для этого ехать», — сообщает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http://mitino.mos.ru/presscenter/news/detail/2033260.html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33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33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2025-08-05T21:50:02Z</dcterms:created>
  <dcterms:modified xsi:type="dcterms:W3CDTF">2025-08-05T21:50:02Z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