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a76440b3a05b14984374d4d1527e237e5a609"/>
    <w:p>
      <w:pPr>
        <w:pStyle w:val="Heading3"/>
      </w:pPr>
      <w:r>
        <w:t xml:space="preserve">В районе начала работу ярмарка выходного дня третьей торговой сессии</w:t>
      </w:r>
    </w:p>
    <w:p>
      <w:pPr>
        <w:pStyle w:val="FirstParagraph"/>
      </w:pPr>
      <w:r>
        <w:t xml:space="preserve">03.10.2015</w:t>
      </w:r>
    </w:p>
    <w:p>
      <w:pPr>
        <w:pStyle w:val="BodyText"/>
      </w:pPr>
      <w:r>
        <w:t xml:space="preserve">Со вчерашнего дня вновь начала свою работу ярмарка выходного дня на ул. Дубравной, вл. 35. Это третья и последняя торговая сессия ярмарки в этом году. Она продлится до 27 декабря 2015 года.</w:t>
      </w:r>
    </w:p>
    <w:p>
      <w:pPr>
        <w:pStyle w:val="BodyText"/>
      </w:pPr>
      <w:r>
        <w:t xml:space="preserve">На ярмарке 60 торговых мест. Режим работы ярмарки - в пятницу, субботу и воскресенье, с 8 утра до 8 вечера.</w:t>
      </w:r>
    </w:p>
    <w:p>
      <w:pPr>
        <w:pStyle w:val="BodyText"/>
      </w:pPr>
      <w:r>
        <w:t xml:space="preserve">Отметим, что вторая торговая сессия ярмарки прошла с 3 июля по 27 сентября.</w:t>
      </w:r>
    </w:p>
    <w:p>
      <w:pPr>
        <w:pStyle w:val="BodyText"/>
      </w:pPr>
      <w:r>
        <w:t xml:space="preserve">Третья сессия ярмарки обещает быть интересной, ведь осень - это традиционная пора сбора урожая. Продавцы могут выставить интересные, в том числе и экзотические продукты, привезенные из различных регионов России. Морошка, брусника, клюква, другие северные ягоды, полезные напитки из ягод и фруктов, пирожки, сладости, мед.</w:t>
      </w:r>
    </w:p>
    <w:p>
      <w:pPr>
        <w:pStyle w:val="BodyText"/>
      </w:pPr>
      <w:r>
        <w:t xml:space="preserve">В этом году Департамент торговли и потребительского рынка Москвы внёс существенные изменения в правила торговли на ярмарках.</w:t>
      </w:r>
    </w:p>
    <w:p>
      <w:pPr>
        <w:pStyle w:val="BodyText"/>
      </w:pPr>
      <w:r>
        <w:t xml:space="preserve">Так, что касается сессий, то если в другие годы сессия длилась 12 месяцев, то в этом году каждые три месяца идёт ротация продавцов. Это хорошо и покупателям и торговцам. Покупателей радует разнообразие продукции, а сельхозпроизводители получают возможность попасть на ярмарки в период созревания или производства продукции.</w:t>
      </w:r>
    </w:p>
    <w:p>
      <w:pPr>
        <w:pStyle w:val="BodyText"/>
      </w:pPr>
      <w:r>
        <w:t xml:space="preserve">Ещё одно изменение касается фермеров, которые сами выращивают и производят продовольственные продукты и сельскохозяйственную продукцию,– теперь физическим лицам предоставляется до 50% мест на ярмарках (ранее 20%). Остальные 50% мест распределяются между ИП и юр. лицами.</w:t>
      </w:r>
    </w:p>
    <w:p>
      <w:pPr>
        <w:pStyle w:val="BodyText"/>
      </w:pPr>
      <w:r>
        <w:t xml:space="preserve">Также физическим лицам-продавцам дана возможность делегировать свои права по предоставленному торговому месту на ярмарке выходного дня близким родственникам, чтобы самим не отвлекаться от производства, заготовок и сбора урожая.</w:t>
      </w:r>
    </w:p>
    <w:p>
      <w:pPr>
        <w:pStyle w:val="BodyText"/>
      </w:pPr>
      <w:r>
        <w:t xml:space="preserve">Торговые места на ярмарках выходного дня предоставляются бесплатно. Все расходы, связанные с обеспечением торговли на ярмарке (обеспечение торгово-технологическим оборудованием, уборка территории, вывоз мусора, обеспечение охранных мероприятий, установка и обслуживание биотуалетов и т.д.) берёт на себя город.</w:t>
      </w:r>
    </w:p>
    <w:p>
      <w:pPr>
        <w:pStyle w:val="BodyText"/>
      </w:pPr>
      <w:r>
        <w:t xml:space="preserve">Власти столицы стараются усовершенствовать ярмарочную торговлю с учётом пожеланий самих продавцов. Помимо изменений в условиях подачи заявок, в скором времени на ярмарках установят новые тенты из плотной ткани, а внутри появятся столы и горки с перегородками и съемным механизмом. Об этом заявил глава Департамента торговли А. Немерюк.</w:t>
      </w:r>
    </w:p>
    <w:p>
      <w:pPr>
        <w:pStyle w:val="BodyText"/>
      </w:pPr>
      <w:r>
        <w:t xml:space="preserve">Для проведения торговли в городе организовано 109 площадок на почти четыре тысячи мест.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http://mitino.mos.ru/presscenter/news/detail/2200716.html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007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007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2025-08-05T21:50:11Z</dcterms:created>
  <dcterms:modified xsi:type="dcterms:W3CDTF">2025-08-05T21:50:11Z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