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22c88d106e72cfa09bd5df336775be6e9defa"/>
    <w:p>
      <w:pPr>
        <w:pStyle w:val="Heading3"/>
      </w:pPr>
      <w:r>
        <w:t xml:space="preserve">С момента присоединения в «новой» Москве создано около 12 тыс. парковочных мест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С 2012 года на территории «новой» Москвы с момента ее присоединения было создано около 12 тысяч парковочных мест, сообщил глава столичного департамента развития новых территорий Владимир Жидкин.</w:t>
      </w:r>
    </w:p>
    <w:p>
      <w:pPr>
        <w:pStyle w:val="BodyText"/>
      </w:pPr>
      <w:r>
        <w:t xml:space="preserve">- Крупные парковки также создаются в рамках комплексной жилой застройки, рядом с объектами коммерческой недвижимости: торговыми центрами, офисными, логистическими зданиями. По оценкам нашего департамента, всего за три года таких машино-мест в ТиНАО создано порядка 12 тысяч, - сказал В.Жидкин.</w:t>
      </w:r>
    </w:p>
    <w:p>
      <w:pPr>
        <w:pStyle w:val="BodyText"/>
      </w:pPr>
      <w:r>
        <w:t xml:space="preserve">Также активно строятся в «новой» Москве и крупные парковки гаражного типа. С момента присоединения новых территорий на подобных паркингах уже организовано 3,3 тыс. машино-мест.</w:t>
      </w:r>
    </w:p>
    <w:p>
      <w:pPr>
        <w:pStyle w:val="BodyText"/>
      </w:pPr>
      <w:r>
        <w:t xml:space="preserve">Очередная крупная автостоянка площадью 22 тыс. кв. м, рассчитанная на 730 машин, введена в эксплуатацию в поселении Сосенское.</w:t>
      </w:r>
    </w:p>
    <w:p>
      <w:pPr>
        <w:pStyle w:val="BodyText"/>
      </w:pPr>
      <w:r>
        <w:t xml:space="preserve">Ранее заммэра Москвы по вопросам градостроительной политике и строительству М.Хуснуллин сообщал, что самым крупным паркингом в Москве может стать транспортно-пересадочный узел около станции метро «Саларьево» в ТиНАО, который сможет одновременно принять до 7-8 тыс. автомобилей. Помимо этого, около 30 тыс. парковочных мест предполагается создать в рамках строительства административно-делового центра в Коммунарке.</w:t>
      </w:r>
    </w:p>
    <w:p>
      <w:pPr>
        <w:pStyle w:val="BodyText"/>
      </w:pPr>
      <w:r>
        <w:t xml:space="preserve">Источник: Агентство городских новостей «Москва»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http://mitino.mos.ru/presscenter/news/detail/2210058.html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10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210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2024-05-20T16:30:37Z</dcterms:created>
  <dcterms:modified xsi:type="dcterms:W3CDTF">2024-05-20T16:30:37Z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