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3dc7f89e04e3fc01b15fa68b8f9c3346ac2c8"/>
    <w:p>
      <w:pPr>
        <w:pStyle w:val="Heading3"/>
      </w:pPr>
      <w:r>
        <w:t xml:space="preserve">«Активный гражданин» признали лучшим проектом в области «Государство и общество»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t xml:space="preserve">Очередную национальную награду получил портал «Активный гражданин» города Москвы. Это «Премия Рунета» в номинации «Государство и общество». Эта премия присуждается по итогам голосования открытого сообщества более чем 1 тыс. IT-профессионалов.</w:t>
      </w:r>
    </w:p>
    <w:p>
      <w:pPr>
        <w:pStyle w:val="BodyText"/>
      </w:pPr>
      <w:r>
        <w:t xml:space="preserve">Номинация «Государство и общество» присуждается государственным и некоммерческим проектам и организациям, а также СМИ и социальным ресурсам, развивающим социальную сферу Рунета, общественно значимые и государственные ресурсы.</w:t>
      </w:r>
    </w:p>
    <w:p>
      <w:pPr>
        <w:pStyle w:val="BodyText"/>
      </w:pPr>
      <w:r>
        <w:t xml:space="preserve">Портал «Активный гражданин», запущенный в мае 2014 года по поручению мэра Москвы Сергея Собянина, предназначен для голосования среди москвичей по важным для Москвы вопросам. Всего за полтора года работы портала в нем зарегистрировалось 1,2 млн москвичей, было проведено почти 700 голосований, по итогам которых реализовано свыше 300 решений.</w:t>
      </w:r>
    </w:p>
    <w:p>
      <w:pPr>
        <w:pStyle w:val="BodyText"/>
      </w:pPr>
      <w:r>
        <w:t xml:space="preserve">Председатель Комитета госуслуг, куратор проекта «Активный гражданин» Елена Шинкарук назвала премию Рунета «наградой всех участвующих в проекте москвичей». Министр Правительства, руководитель Департамента информационных технологий мэрии Москвы Артем Ермолаев выразил надежду на то, что «активными гражданами» станут еще больше москвичей. Сейчас в проекте участвуют более 1,2 млн. пользователей.</w:t>
      </w:r>
    </w:p>
    <w:p>
      <w:pPr>
        <w:pStyle w:val="BodyText"/>
      </w:pPr>
      <w:r>
        <w:t xml:space="preserve">«Премия Рунета» - уже седьмая награда «Активного гражданина», сообщает пресс-служба проекта «АГ».</w:t>
      </w:r>
    </w:p>
    <w:p>
      <w:pPr>
        <w:pStyle w:val="BodyText"/>
      </w:pPr>
      <w:r>
        <w:t xml:space="preserve">Ранее «Активный гражданин» получил гран-при в области связей с общественностью RuPoR-2014 и премию CNews AppWARDS в номинации «Лучшее мобильное приложение для госсектора». Также «Активный гражданин» стал лучшим приложением в международных премиях Best m-Government Service Award и SABRE Awards EMEA 2015, победителем российского конкурса «Рейтинг Рунета», и лауреатом Digital Communication AWARDS-2015.</w:t>
      </w:r>
    </w:p>
    <w:p>
      <w:pPr>
        <w:pStyle w:val="BodyText"/>
      </w:pPr>
      <w:r>
        <w:t xml:space="preserve">Интересно, что «Активный гражданин» входит ТОП-50 социальных мобильных приложений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http://mitino.mos.ru/presscenter/news/detail/2292070.html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292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292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2025-02-26T10:17:06Z</dcterms:created>
  <dcterms:modified xsi:type="dcterms:W3CDTF">2025-02-26T10:17:06Z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