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2b6b54e2f8c1b53797b8055e36545a0393ebc"/>
    <w:p>
      <w:pPr>
        <w:pStyle w:val="Heading3"/>
      </w:pPr>
      <w:r>
        <w:t xml:space="preserve">В конце декабря ярмарка выходного дня на Дубравной заканчивает работу</w:t>
      </w:r>
    </w:p>
    <w:p>
      <w:pPr>
        <w:pStyle w:val="FirstParagraph"/>
      </w:pPr>
      <w:r>
        <w:t xml:space="preserve">09.12.2015</w:t>
      </w:r>
    </w:p>
    <w:p>
      <w:pPr>
        <w:pStyle w:val="BodyText"/>
      </w:pPr>
      <w:r>
        <w:t xml:space="preserve">Если вы ещё не успели запастись кориандровым мёдом, забрусом, сушёными ягодами, пастилой, свежими соленьями, вареньем и прочими продуктами, которые представлены на митинской ярмарке выходного дня, то можно это сделать до</w:t>
      </w:r>
      <w:r>
        <w:t xml:space="preserve"> </w:t>
      </w:r>
      <w:r>
        <w:rPr>
          <w:bCs/>
          <w:b/>
        </w:rPr>
        <w:t xml:space="preserve">27 декабря 2015 года</w:t>
      </w:r>
      <w:r>
        <w:t xml:space="preserve"> </w:t>
      </w:r>
      <w:r>
        <w:t xml:space="preserve">(включительно).</w:t>
      </w:r>
    </w:p>
    <w:p>
      <w:pPr>
        <w:pStyle w:val="BodyText"/>
      </w:pPr>
      <w:r>
        <w:t xml:space="preserve">Затем у всех городских ярмарок выходного дня наступают сезонные каникулы на три месяца, до 1 апреля.</w:t>
      </w:r>
    </w:p>
    <w:p>
      <w:pPr>
        <w:pStyle w:val="BodyText"/>
      </w:pPr>
      <w:r>
        <w:t xml:space="preserve">Ярмарка на</w:t>
      </w:r>
      <w:r>
        <w:t xml:space="preserve"> </w:t>
      </w:r>
      <w:r>
        <w:rPr>
          <w:bCs/>
          <w:b/>
        </w:rPr>
        <w:t xml:space="preserve">ул. Дубравной, вл. 35</w:t>
      </w:r>
      <w:r>
        <w:t xml:space="preserve"> </w:t>
      </w:r>
      <w:r>
        <w:t xml:space="preserve">работает с пятницы по воскресенье с</w:t>
      </w:r>
      <w:r>
        <w:t xml:space="preserve"> </w:t>
      </w:r>
      <w:r>
        <w:rPr>
          <w:bCs/>
          <w:b/>
        </w:rPr>
        <w:t xml:space="preserve">8 утра до 20 часов вечера</w:t>
      </w:r>
      <w:r>
        <w:t xml:space="preserve">.</w:t>
      </w:r>
    </w:p>
    <w:p>
      <w:pPr>
        <w:pStyle w:val="BodyText"/>
      </w:pPr>
      <w:r>
        <w:t xml:space="preserve">На ярмарке 60 торговых мест.</w:t>
      </w:r>
    </w:p>
    <w:p>
      <w:pPr>
        <w:pStyle w:val="BodyText"/>
      </w:pPr>
      <w:r>
        <w:t xml:space="preserve">Напомним, что в этом году ярмарки работают в режиме торговых сессий по три месяца. Последняя торговая сессия 2015 года началась в октябре.</w:t>
      </w:r>
    </w:p>
    <w:p>
      <w:pPr>
        <w:pStyle w:val="BodyText"/>
      </w:pPr>
      <w:r>
        <w:t xml:space="preserve">Также на ярмарке продаётся свежее мясо, деревенское молоко, свежий творог, йогурт, различные сладости, овощи и фрукты, салатная продукция. Все продавцы имеют сертификаты на продукцию и разрешения на торговлю контролирующих органов.</w:t>
      </w:r>
    </w:p>
    <w:p>
      <w:pPr>
        <w:pStyle w:val="BodyText"/>
      </w:pPr>
      <w:r>
        <w:t xml:space="preserve">В этом году Департамент торговли и потребительского рынка Москвы внёс существенные изменения в правила торговли на ярмарках.</w:t>
      </w:r>
    </w:p>
    <w:p>
      <w:pPr>
        <w:pStyle w:val="BodyText"/>
      </w:pPr>
      <w:r>
        <w:t xml:space="preserve">Кроме изменения сроков сессий – с 12 месяцев до 3-х месяцев, в этом году 50% мест на ярмарках отдано частным лицам – фермерам, реализующим свою продукцию. Остальные 50% мест распределяются между ИП и юр. лицами. Раньше соотношение частных продавцов и юридических лиц было 20 на 80% в пользу юридических лиц.</w:t>
      </w:r>
    </w:p>
    <w:p>
      <w:pPr>
        <w:pStyle w:val="BodyText"/>
      </w:pPr>
      <w:r>
        <w:t xml:space="preserve">Также физическим лицам-продавцам дана возможность делегировать свои права по предоставленному торговому месту на ярмарке выходного дня близким родственникам, чтобы самим не отвлекаться от производства, заготовок и сбора урожая.</w:t>
      </w:r>
    </w:p>
    <w:p>
      <w:pPr>
        <w:pStyle w:val="BodyText"/>
      </w:pPr>
      <w:r>
        <w:t xml:space="preserve">Торговые места на ярмарках выходного дня предоставляются продавцам бесплатно. Все расходы, связанные с обеспечением торговли на ярмарке (обеспечение торгово-технологическим оборудованием, уборка территории, вывоз мусора, обеспечение охранных мероприятий, установка и обслуживание биотуалетов и т.д.) берёт на себя город.</w:t>
      </w:r>
    </w:p>
    <w:p>
      <w:pPr>
        <w:pStyle w:val="BodyText"/>
      </w:pPr>
      <w:r>
        <w:t xml:space="preserve">Власти столицы стараются усовершенствовать ярмарочную торговлю с учётом пожеланий самих продавцов. Помимо изменений в условиях подачи заявок, в скором времени на ярмарках установят новые тенты из плотной ткани, а внутри появятся столы и горки с перегородками и съемным механизмом. Об этом заявил глава Департамента торговли Алексей Немерюк. Ну что же, весной увидим, какими будут новые торговые места.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http://mitino.mos.ru/presscenter/news/detail/2360919.html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609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609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2025-08-05T21:50:13Z</dcterms:created>
  <dcterms:modified xsi:type="dcterms:W3CDTF">2025-08-05T21:50:13Z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