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ef847a5631aa0f8ba7b91ec2ea752c4905614c0"/>
    <w:p>
      <w:pPr>
        <w:pStyle w:val="Heading3"/>
      </w:pPr>
      <w:r>
        <w:t xml:space="preserve">Воробей не останется голодным - митинские школьники узнали, чем кормить птиц зимой</w:t>
      </w:r>
    </w:p>
    <w:p>
      <w:pPr>
        <w:pStyle w:val="FirstParagraph"/>
      </w:pPr>
      <w:r>
        <w:t xml:space="preserve">15.12.2015</w:t>
      </w:r>
    </w:p>
    <w:p>
      <w:pPr>
        <w:pStyle w:val="BodyText"/>
      </w:pPr>
      <w:r>
        <w:t xml:space="preserve">Знаете ли вы, что птицы способны выдерживать сильный мороз, при условии, что они не испытывают голод? Об этом, а также о том, какую еду предпочитают птицы зимой, узнали школьники и дошколята районов Митино, Куркино, Щукино, Восточное Дегунино и Левобережный в ходе подготовки к изобразительному конкурсу «Покормите птиц зимой».</w:t>
      </w:r>
    </w:p>
    <w:p>
      <w:pPr>
        <w:pStyle w:val="BodyText"/>
      </w:pPr>
      <w:r>
        <w:t xml:space="preserve">На днях отдел экологического просвещения ГПБУ «Мосприрода» дирекции природных территорий «Тушинский», «Покровское-Стрешнево» подвёл итоги конкурса агитационных плакатов «Покормите птиц зимой» среди учеников школ и дошкольных учреждений.</w:t>
      </w:r>
    </w:p>
    <w:p>
      <w:pPr>
        <w:pStyle w:val="BodyText"/>
      </w:pPr>
      <w:r>
        <w:t xml:space="preserve">На плакатах митинских детей можно было увидеть буквальное изображение голодающих пернатых. Так, на одном рисунке воробей с раскрытым клювиком в одной лапке держит вилку, в другой ложку. Каждому понятно - птица голодна.</w:t>
      </w:r>
    </w:p>
    <w:p>
      <w:pPr>
        <w:pStyle w:val="BodyText"/>
      </w:pPr>
      <w:r>
        <w:t xml:space="preserve">Чем её кормить?</w:t>
      </w:r>
    </w:p>
    <w:p>
      <w:pPr>
        <w:pStyle w:val="BodyText"/>
      </w:pPr>
      <w:r>
        <w:t xml:space="preserve">Оказывается, птицы любят несоленое сало, семечки тыквы и подсолнечника, мелкие орехи, пшеничную крупу.</w:t>
      </w:r>
    </w:p>
    <w:p>
      <w:pPr>
        <w:pStyle w:val="BodyText"/>
      </w:pPr>
      <w:r>
        <w:t xml:space="preserve">Многие из ребят после изобразительного конкурса решили порадовать обитателей парка новыми кормушками.</w:t>
      </w:r>
    </w:p>
    <w:p>
      <w:pPr>
        <w:pStyle w:val="BodyText"/>
      </w:pPr>
      <w:r>
        <w:t xml:space="preserve">Победители конкурса получат памятные благодарности за участие и призы, которые помогут им еще больше узнать о природе родной местности.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http://mitino.mos.ru/presscenter/news/detail/2373317.html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Митино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73317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mitino.mos.ru" TargetMode="External" /><Relationship Type="http://schemas.openxmlformats.org/officeDocument/2006/relationships/hyperlink" Id="rId20" Target="http://mitino.mos.ru/presscenter/news/detail/2373317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2025-08-05T21:50:09Z</dcterms:created>
  <dcterms:modified xsi:type="dcterms:W3CDTF">2025-08-05T21:50:09Z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