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2d04470f49e48c52baa22836829f81f710c8cc"/>
    <w:p>
      <w:pPr>
        <w:pStyle w:val="Heading3"/>
      </w:pPr>
      <w:r>
        <w:t xml:space="preserve">На Ленинградском шоссе появилась выделенная полоса</w:t>
      </w:r>
    </w:p>
    <w:p>
      <w:pPr>
        <w:pStyle w:val="FirstParagraph"/>
      </w:pPr>
      <w:r>
        <w:t xml:space="preserve">05.01.2016</w:t>
      </w:r>
    </w:p>
    <w:p>
      <w:pPr>
        <w:pStyle w:val="BodyText"/>
      </w:pPr>
      <w:r>
        <w:t xml:space="preserve">Ею смогут пользоваться водители общественного транспорта, легальные такси и машины экстренных служб.</w:t>
      </w:r>
    </w:p>
    <w:p>
      <w:pPr>
        <w:pStyle w:val="BodyText"/>
      </w:pPr>
      <w:r>
        <w:t xml:space="preserve">Новая выделенка протяжённостью 8,9 километра стала 20-й по счёту в Москве. Общая протяжённость выделенных полос достигла 228 километров.</w:t>
      </w:r>
    </w:p>
    <w:p>
      <w:pPr>
        <w:pStyle w:val="BodyText"/>
      </w:pPr>
      <w:r>
        <w:t xml:space="preserve">Ввод выделенной полосы позволит улучшить регулярность движения 32 городских и пригородных маршрутов, рассказал заммэра по транспорту Максим Ликсутов.</w:t>
      </w:r>
    </w:p>
    <w:p>
      <w:pPr>
        <w:pStyle w:val="BodyText"/>
      </w:pPr>
      <w:r>
        <w:t xml:space="preserve">- С появлением новых выделенных полос количество пассажиров на маршрутах, проходящих по ним, увеличивается на 10–15%. Пассажиры отдают предпочтение стабильному, предсказуемому и надёжному транспорту. С вводом выделенной полосы на Ленинградском шоссе возможность передвигаться по Москве быстрее появилась ещё у 100 тысяч пассажиров каждый день, — отметил М.Ликсутов.</w:t>
      </w:r>
    </w:p>
    <w:p>
      <w:pPr>
        <w:pStyle w:val="BodyText"/>
      </w:pPr>
      <w:r>
        <w:t xml:space="preserve">Кроме того, с 11 января выделенную полосу введут на участке Подольское шоссе — Павловская улица — Большая Серпуховская улица.</w:t>
      </w:r>
    </w:p>
    <w:p>
      <w:pPr>
        <w:pStyle w:val="BodyText"/>
      </w:pPr>
      <w:r>
        <w:t xml:space="preserve">Также до конца 2016 года новые выделенки появятся на Большой Черкизовской улице, Рязанском проспекте и шоссе Энтузиастов.</w:t>
      </w:r>
    </w:p>
    <w:p>
      <w:pPr>
        <w:pStyle w:val="BodyText"/>
      </w:pPr>
      <w:r>
        <w:t xml:space="preserve">По правилам дорожного движения, выезд постороннего транспорта на выделенную полосу, предназначенную для движения маршрутного транспорта, запрещён. За нарушение полагается штраф в размере трёх тысяч рублей. Однако в выходные и праздничные дни обычным водителям разрешается движение по выделенным полосам, если установлен знак «Рабочие дни».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http://mitino.mos.ru/presscenter/news/detail/2420220.html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Митино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itino.mos.ru" TargetMode="External" /><Relationship Type="http://schemas.openxmlformats.org/officeDocument/2006/relationships/hyperlink" Id="rId20" Target="http://mitino.mos.ru/presscenter/news/detail/242022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itino.mos.ru" TargetMode="External" /><Relationship Type="http://schemas.openxmlformats.org/officeDocument/2006/relationships/hyperlink" Id="rId20" Target="http://mitino.mos.ru/presscenter/news/detail/242022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2024-08-24T09:01:36Z</dcterms:created>
  <dcterms:modified xsi:type="dcterms:W3CDTF">2024-08-24T09:01:36Z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