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42c5d6e887056b56c9e2647b343476e727e51"/>
    <w:p>
      <w:pPr>
        <w:pStyle w:val="Heading3"/>
      </w:pPr>
      <w:r>
        <w:t xml:space="preserve">«Сказки у камина» покажет митинский театр-студия «Дверь»</w:t>
      </w:r>
    </w:p>
    <w:p>
      <w:pPr>
        <w:pStyle w:val="FirstParagraph"/>
      </w:pPr>
      <w:r>
        <w:t xml:space="preserve">13.01.2016</w:t>
      </w:r>
    </w:p>
    <w:p>
      <w:pPr>
        <w:pStyle w:val="BodyText"/>
      </w:pPr>
      <w:r>
        <w:t xml:space="preserve">Творчеству великого датского писателя-сказочника Ганса Христиана Андерсена посвящён спектакль "Сказки у камина", который подготовили юные артисты Народного коллектива театра-студии "Дверь".</w:t>
      </w:r>
    </w:p>
    <w:p>
      <w:pPr>
        <w:pStyle w:val="BodyText"/>
      </w:pPr>
      <w:r>
        <w:t xml:space="preserve">Спектакль поставлен в виде отдельных музыкальных историй, каждая – с самостоятельным сюжетом.</w:t>
      </w:r>
    </w:p>
    <w:p>
      <w:pPr>
        <w:pStyle w:val="BodyText"/>
      </w:pPr>
      <w:r>
        <w:t xml:space="preserve">Представление состоится 15 января в 19:30 по адресу: Митинская улица, 31/1.</w:t>
      </w:r>
    </w:p>
    <w:p>
      <w:pPr>
        <w:pStyle w:val="BodyText"/>
      </w:pPr>
      <w:r>
        <w:t xml:space="preserve">Театр – студия «Дверь» был создан при ГБУК г. Москвы «КЦ «Митино» в сентябре 2000 года. На сегодняшний день в театре занимаются 170 человек в возрасте от 6 до 19 лет.</w:t>
      </w:r>
    </w:p>
    <w:p>
      <w:pPr>
        <w:pStyle w:val="BodyText"/>
      </w:pPr>
      <w:r>
        <w:t xml:space="preserve">Состав театра делиться на основной и студию.</w:t>
      </w:r>
    </w:p>
    <w:p>
      <w:pPr>
        <w:pStyle w:val="BodyText"/>
      </w:pPr>
      <w:r>
        <w:t xml:space="preserve">Коллектив является Лауреатом Всероссийских и Международных конкурсов.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http://mitino.mos.ru/presscenter/news/detail/2432549.html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432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432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2025-08-05T21:49:54Z</dcterms:created>
  <dcterms:modified xsi:type="dcterms:W3CDTF">2025-08-05T21:49:54Z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