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a91d74423d2a5ba88da7b2d2159ec18060e0d6"/>
    <w:p>
      <w:pPr>
        <w:pStyle w:val="Heading3"/>
      </w:pPr>
      <w:r>
        <w:t xml:space="preserve">Сотрудник МЧС ликвидировали пожар на Пятницкой улице</w:t>
      </w:r>
    </w:p>
    <w:p>
      <w:pPr>
        <w:pStyle w:val="FirstParagraph"/>
      </w:pPr>
      <w:r>
        <w:t xml:space="preserve">14.06.2016</w:t>
      </w:r>
    </w:p>
    <w:p>
      <w:pPr>
        <w:pStyle w:val="BodyText"/>
      </w:pPr>
      <w:r>
        <w:t xml:space="preserve">Утром 14 июня на телефон оператора службы «101» поступило сообщение о пожаре по адресу: ул. Пятницкая, 28. Около 10.00 произошло возгорание в квартире жилого дома. В квартире на третьем этаже находились люди. Прибывшие на место происшествия пожарно-спасательные подразделения установили, что происходит открытое горение жилого помещения. В течение нескольких минут брандмейстерам удалось предотвратить распространение огня и сбить пламя.</w:t>
      </w:r>
    </w:p>
    <w:p>
      <w:pPr>
        <w:pStyle w:val="BodyText"/>
      </w:pPr>
      <w:r>
        <w:t xml:space="preserve">В результате происшествия есть пострадавшие.</w:t>
      </w:r>
    </w:p>
    <w:p>
      <w:pPr>
        <w:pStyle w:val="BlockText"/>
      </w:pPr>
      <w:r>
        <w:t xml:space="preserve">– На пожаре работали десять подразделений, численностью 40 человек, — сообщили в пресс-службе МЧС по Северо-Западному округу Москвы.</w:t>
      </w:r>
    </w:p>
    <w:p>
      <w:pPr>
        <w:pStyle w:val="FirstParagraph"/>
      </w:pPr>
      <w:r>
        <w:t xml:space="preserve">(ск)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http://mitino.mos.ru/presscenter/news/detail/3156596.html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315659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315659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2025-02-27T18:04:04Z</dcterms:created>
  <dcterms:modified xsi:type="dcterms:W3CDTF">2025-02-27T18:04:04Z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