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fc3f738da489860ca136dcd3cff4f2521330d"/>
    <w:p>
      <w:pPr>
        <w:pStyle w:val="Heading3"/>
      </w:pPr>
      <w:r>
        <w:t xml:space="preserve">Филиал «Митино» ТЦСО «Щукино» в День города презентует свои творческие студии</w:t>
      </w:r>
    </w:p>
    <w:p>
      <w:pPr>
        <w:pStyle w:val="FirstParagraph"/>
      </w:pPr>
      <w:r>
        <w:t xml:space="preserve">06.09.2016</w:t>
      </w:r>
    </w:p>
    <w:p>
      <w:pPr>
        <w:pStyle w:val="BodyText"/>
      </w:pPr>
      <w:r>
        <w:rPr>
          <w:bCs/>
          <w:b/>
        </w:rPr>
        <w:t xml:space="preserve">Митинский филиал ТЦСО «Щукино» в День города презентует свои направления и творческие студии. На празднике, посвящённом дню открытых дверей, будет работать площадка «Голубиная почта». Об этом рассказала заведующая отделением дневного пребывания филиала Татьяна Воронцова.</w:t>
      </w:r>
    </w:p>
    <w:p>
      <w:pPr>
        <w:pStyle w:val="BodyText"/>
      </w:pPr>
      <w:r>
        <w:br/>
      </w:r>
      <w:r>
        <w:t xml:space="preserve">– В нашем отделении на Дубравной улице, д. 40, корп. 1, состоятся мастер-классы из цикла «Мир эксклюзива. Мастера-волонтёры научат всех желающих делать украшения из атласных лент, а также искусству квиллинга. Если позволит погода, то несколько мастер-классов мы проведём на открытой площадке в 3-м Митинском переулке, д. 12. Здесь гости праздника научатся делать цветы из конфет, работать в стиле декупаж и шить кукол из лоскутков, - рассказала Татьяна Воронцова.</w:t>
      </w:r>
    </w:p>
    <w:p>
      <w:pPr>
        <w:pStyle w:val="BodyText"/>
      </w:pPr>
      <w:r>
        <w:t xml:space="preserve">По её словам, в 3-м Митинском переулке будет работать площадка «Голубиная почта». Заводчик-волонтёр принесёт своих питомцев, чтобы дети и взрослые смогли на них полюбоваться. Запланированы также открытые занятия по йоге, музыкальный ринг, восточные танцы и выступление коллектива «Молодость души».</w:t>
      </w:r>
    </w:p>
    <w:p>
      <w:pPr>
        <w:pStyle w:val="BodyText"/>
      </w:pPr>
      <w:r>
        <w:br/>
      </w:r>
      <w:r>
        <w:t xml:space="preserve">Праздник состоится 10 сентября с 11.00 до 16.00. Вход свободный. В случае дождя все площадки будут работать только в закрытом помещении – на Дубравной.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http://mitino.mos.ru/presscenter/news/detail/3686805.html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868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868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2025-08-05T21:50:14Z</dcterms:created>
  <dcterms:modified xsi:type="dcterms:W3CDTF">2025-08-05T21:50:14Z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