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C50" w:rsidRPr="009757BA" w:rsidRDefault="009757BA" w:rsidP="009757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BA">
        <w:rPr>
          <w:rFonts w:ascii="Times New Roman" w:hAnsi="Times New Roman" w:cs="Times New Roman"/>
          <w:b/>
          <w:sz w:val="28"/>
          <w:szCs w:val="28"/>
        </w:rPr>
        <w:t xml:space="preserve">С 1 по 20 июля 2022 года проводится декларационная кампания по обороту розничной продажи алкогольной и спиртосодержащей </w:t>
      </w:r>
      <w:bookmarkStart w:id="0" w:name="_GoBack"/>
      <w:bookmarkEnd w:id="0"/>
      <w:r w:rsidRPr="009757BA">
        <w:rPr>
          <w:rFonts w:ascii="Times New Roman" w:hAnsi="Times New Roman" w:cs="Times New Roman"/>
          <w:b/>
          <w:sz w:val="28"/>
          <w:szCs w:val="28"/>
        </w:rPr>
        <w:t>продукции за 2 квартал 2022 года</w:t>
      </w:r>
    </w:p>
    <w:p w:rsidR="009757BA" w:rsidRDefault="009757BA"/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Декларации об объеме оборота розничной продажи алкогольной (за исключением пива и пивных напитков, сидра, </w:t>
      </w:r>
      <w:proofErr w:type="spellStart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пуаре</w:t>
      </w:r>
      <w:proofErr w:type="spellEnd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медовухи) и спиртосодержащей продукции, декларации об объеме розничной продажи пива и пивных напитков, сидра, </w:t>
      </w:r>
      <w:proofErr w:type="spellStart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пуаре</w:t>
      </w:r>
      <w:proofErr w:type="spellEnd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медовухи за 2 квартал 2022 года </w:t>
      </w:r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необходимо подать до 20 июля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2022 года</w:t>
      </w: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региональную площадку города Москвы в информационной системе Федеральной службы по регулированию алкогольного рынка </w:t>
      </w:r>
      <w:hyperlink r:id="rId4" w:history="1">
        <w:r w:rsidRPr="009757BA">
          <w:rPr>
            <w:rFonts w:ascii="Times New Roman" w:eastAsia="Times New Roman" w:hAnsi="Times New Roman" w:cs="Times New Roman"/>
            <w:b/>
            <w:bCs/>
            <w:color w:val="024C8B"/>
            <w:sz w:val="24"/>
            <w:szCs w:val="24"/>
            <w:u w:val="single"/>
            <w:lang w:eastAsia="ru-RU"/>
          </w:rPr>
          <w:t>https://service.fsrar.ru/</w:t>
        </w:r>
      </w:hyperlink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исключительно в форме электронного документа</w:t>
      </w: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Просим обратить внимание на выбор региона регистрации Вашей организации при представлении декларации.</w:t>
      </w:r>
    </w:p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пуаре</w:t>
      </w:r>
      <w:proofErr w:type="spellEnd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медовухи, форм и порядка заполнения таких деклараций» утверждены порядок и формы представления деклараций.</w:t>
      </w:r>
    </w:p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Порядком, утвержденным Приказом Федеральной службы по регулированию алкогольного рынка от 17 декабря 2020 года № 396 </w:t>
      </w:r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организации, имеющие лицензию на розничную продажу алкогольной продукции при оказании услуг общественного питания,</w:t>
      </w: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представляют декларации по форме № 7 и форме № 8;</w:t>
      </w:r>
    </w:p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пуаре</w:t>
      </w:r>
      <w:proofErr w:type="spellEnd"/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медовухи</w:t>
      </w: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 </w:t>
      </w:r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пуаре</w:t>
      </w:r>
      <w:proofErr w:type="spellEnd"/>
      <w:r w:rsidRPr="00975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медовухи</w:t>
      </w: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представляют декларации по форме № 8.</w:t>
      </w:r>
    </w:p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 w:rsidR="009757BA" w:rsidRPr="009757BA" w:rsidRDefault="009757BA" w:rsidP="009757BA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</w:t>
      </w:r>
      <w:proofErr w:type="spellStart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пуаре</w:t>
      </w:r>
      <w:proofErr w:type="spellEnd"/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медовухи за предыдущий период имеет не нулевые остатки обязаны представлять декларации за текущий отчетный период.</w:t>
      </w:r>
    </w:p>
    <w:p w:rsidR="009757BA" w:rsidRPr="009757BA" w:rsidRDefault="009757BA" w:rsidP="009757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97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 в Департаменте торговли и услуг города Москвы по вопросам декларирования: 8(495) 621-18-58, 8(495) 628-24-75.</w:t>
      </w:r>
    </w:p>
    <w:p w:rsidR="009757BA" w:rsidRPr="009757BA" w:rsidRDefault="009757BA" w:rsidP="009757BA">
      <w:pPr>
        <w:jc w:val="both"/>
        <w:rPr>
          <w:rFonts w:ascii="Times New Roman" w:hAnsi="Times New Roman" w:cs="Times New Roman"/>
        </w:rPr>
      </w:pPr>
    </w:p>
    <w:sectPr w:rsidR="009757BA" w:rsidRPr="00975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A6C"/>
    <w:rsid w:val="001B5A6C"/>
    <w:rsid w:val="005D2D00"/>
    <w:rsid w:val="009757BA"/>
    <w:rsid w:val="00C7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2B9C"/>
  <w15:chartTrackingRefBased/>
  <w15:docId w15:val="{2C6ACA1A-0144-4CB1-945A-7592CB80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fsr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2022-07-06T06:56:00Z</dcterms:created>
  <dcterms:modified xsi:type="dcterms:W3CDTF">2022-07-06T06:56:00Z</dcterms:modified>
</cp:coreProperties>
</file>